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95" w:rsidRDefault="004E4313" w:rsidP="007C7395">
      <w:pPr>
        <w:tabs>
          <w:tab w:val="left" w:pos="5387"/>
        </w:tabs>
        <w:suppressAutoHyphens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E4313" w:rsidRPr="009E57EB" w:rsidRDefault="004E4313" w:rsidP="007C7395">
      <w:pPr>
        <w:tabs>
          <w:tab w:val="left" w:pos="5387"/>
        </w:tabs>
        <w:suppressAutoHyphens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313" w:rsidRDefault="004E4313" w:rsidP="007C7395">
      <w:pPr>
        <w:tabs>
          <w:tab w:val="left" w:pos="5387"/>
        </w:tabs>
        <w:suppressAutoHyphens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1C01AD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C7395" w:rsidRPr="004A0147" w:rsidRDefault="007C7395" w:rsidP="007C7395">
      <w:pPr>
        <w:tabs>
          <w:tab w:val="left" w:pos="5387"/>
        </w:tabs>
        <w:suppressAutoHyphens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4E4313" w:rsidRPr="001C01AD" w:rsidRDefault="004E4313" w:rsidP="007C7395">
      <w:pPr>
        <w:tabs>
          <w:tab w:val="left" w:pos="5387"/>
        </w:tabs>
        <w:suppressAutoHyphens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01AD">
        <w:rPr>
          <w:sz w:val="28"/>
          <w:szCs w:val="28"/>
        </w:rPr>
        <w:t>остановлением Правительства</w:t>
      </w:r>
    </w:p>
    <w:p w:rsidR="004E4313" w:rsidRPr="001C01AD" w:rsidRDefault="004E4313" w:rsidP="007C7395">
      <w:pPr>
        <w:tabs>
          <w:tab w:val="left" w:pos="5387"/>
        </w:tabs>
        <w:suppressAutoHyphens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1C01AD">
        <w:rPr>
          <w:sz w:val="28"/>
          <w:szCs w:val="28"/>
        </w:rPr>
        <w:t>Кировской области</w:t>
      </w:r>
    </w:p>
    <w:p w:rsidR="004E4313" w:rsidRPr="001C01AD" w:rsidRDefault="004E4313" w:rsidP="007C7395">
      <w:pPr>
        <w:tabs>
          <w:tab w:val="left" w:pos="5387"/>
        </w:tabs>
        <w:suppressAutoHyphens/>
        <w:autoSpaceDE w:val="0"/>
        <w:autoSpaceDN w:val="0"/>
        <w:adjustRightInd w:val="0"/>
        <w:spacing w:after="720"/>
        <w:ind w:left="5387"/>
        <w:outlineLvl w:val="0"/>
        <w:rPr>
          <w:sz w:val="28"/>
          <w:szCs w:val="28"/>
        </w:rPr>
      </w:pPr>
      <w:proofErr w:type="gramStart"/>
      <w:r w:rsidRPr="001C01AD">
        <w:rPr>
          <w:sz w:val="28"/>
          <w:szCs w:val="28"/>
        </w:rPr>
        <w:t>от</w:t>
      </w:r>
      <w:proofErr w:type="gramEnd"/>
      <w:r w:rsidRPr="001C01AD">
        <w:rPr>
          <w:sz w:val="28"/>
          <w:szCs w:val="28"/>
        </w:rPr>
        <w:t xml:space="preserve"> </w:t>
      </w:r>
      <w:r w:rsidR="00000EC3">
        <w:rPr>
          <w:sz w:val="28"/>
          <w:szCs w:val="28"/>
        </w:rPr>
        <w:t>03.08.2023</w:t>
      </w:r>
      <w:r>
        <w:rPr>
          <w:sz w:val="28"/>
          <w:szCs w:val="28"/>
        </w:rPr>
        <w:t xml:space="preserve"> </w:t>
      </w:r>
      <w:r w:rsidRPr="001C01AD">
        <w:rPr>
          <w:sz w:val="28"/>
          <w:szCs w:val="28"/>
        </w:rPr>
        <w:t xml:space="preserve">   № </w:t>
      </w:r>
      <w:r w:rsidR="00000EC3">
        <w:rPr>
          <w:sz w:val="28"/>
          <w:szCs w:val="28"/>
        </w:rPr>
        <w:t>409-П</w:t>
      </w:r>
      <w:bookmarkStart w:id="0" w:name="_GoBack"/>
      <w:bookmarkEnd w:id="0"/>
    </w:p>
    <w:p w:rsidR="004E4313" w:rsidRPr="005E2B2F" w:rsidRDefault="004E4313" w:rsidP="004E431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5E2B2F">
        <w:rPr>
          <w:rFonts w:cs="Calibri"/>
          <w:b/>
          <w:bCs/>
          <w:sz w:val="28"/>
          <w:szCs w:val="28"/>
        </w:rPr>
        <w:t>ИЗМЕНЕНИ</w:t>
      </w:r>
      <w:r>
        <w:rPr>
          <w:rFonts w:cs="Calibri"/>
          <w:b/>
          <w:bCs/>
          <w:sz w:val="28"/>
          <w:szCs w:val="28"/>
        </w:rPr>
        <w:t>Я</w:t>
      </w:r>
    </w:p>
    <w:p w:rsidR="004E4313" w:rsidRDefault="004E4313" w:rsidP="004E4313">
      <w:pPr>
        <w:widowControl w:val="0"/>
        <w:autoSpaceDE w:val="0"/>
        <w:autoSpaceDN w:val="0"/>
        <w:adjustRightInd w:val="0"/>
        <w:spacing w:after="48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в Правила</w:t>
      </w:r>
      <w:r w:rsidR="007C7395">
        <w:rPr>
          <w:rFonts w:cs="Calibri"/>
          <w:b/>
          <w:bCs/>
          <w:sz w:val="28"/>
          <w:szCs w:val="28"/>
        </w:rPr>
        <w:t>х</w:t>
      </w:r>
      <w:r>
        <w:rPr>
          <w:rFonts w:cs="Calibri"/>
          <w:b/>
          <w:bCs/>
          <w:sz w:val="28"/>
          <w:szCs w:val="28"/>
        </w:rPr>
        <w:t xml:space="preserve"> проведения оценки долговой устойчивости </w:t>
      </w:r>
      <w:r>
        <w:rPr>
          <w:rFonts w:cs="Calibri"/>
          <w:b/>
          <w:bCs/>
          <w:sz w:val="28"/>
          <w:szCs w:val="28"/>
        </w:rPr>
        <w:br/>
        <w:t xml:space="preserve">муниципального образования Кировской области </w:t>
      </w:r>
    </w:p>
    <w:p w:rsidR="004E4313" w:rsidRPr="003524CE" w:rsidRDefault="006C793B" w:rsidP="003524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480" w:line="336" w:lineRule="auto"/>
        <w:jc w:val="both"/>
        <w:rPr>
          <w:bCs/>
          <w:spacing w:val="-4"/>
          <w:sz w:val="28"/>
          <w:szCs w:val="28"/>
        </w:rPr>
      </w:pPr>
      <w:r w:rsidRPr="003524CE">
        <w:rPr>
          <w:spacing w:val="-4"/>
          <w:sz w:val="28"/>
          <w:szCs w:val="28"/>
        </w:rPr>
        <w:t xml:space="preserve">Абзац </w:t>
      </w:r>
      <w:r w:rsidR="007C7395" w:rsidRPr="003524CE">
        <w:rPr>
          <w:spacing w:val="-4"/>
          <w:sz w:val="28"/>
          <w:szCs w:val="28"/>
        </w:rPr>
        <w:t>второй</w:t>
      </w:r>
      <w:r w:rsidRPr="003524CE">
        <w:rPr>
          <w:spacing w:val="-4"/>
          <w:sz w:val="28"/>
          <w:szCs w:val="28"/>
        </w:rPr>
        <w:t xml:space="preserve"> пункта 2 изложить в следующей редакции:</w:t>
      </w:r>
    </w:p>
    <w:p w:rsidR="00DF3568" w:rsidRPr="003524CE" w:rsidRDefault="006C793B" w:rsidP="003524CE">
      <w:pPr>
        <w:pStyle w:val="a3"/>
        <w:widowControl w:val="0"/>
        <w:autoSpaceDE w:val="0"/>
        <w:autoSpaceDN w:val="0"/>
        <w:adjustRightInd w:val="0"/>
        <w:spacing w:after="480" w:line="336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3524CE">
        <w:rPr>
          <w:bCs/>
          <w:spacing w:val="-4"/>
          <w:sz w:val="28"/>
          <w:szCs w:val="28"/>
        </w:rPr>
        <w:t>«объем муниципального долга муниципального образования к общему объему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 от налога на доходы физических лиц (К1);».</w:t>
      </w:r>
      <w:r w:rsidR="00DF3568" w:rsidRPr="003524CE">
        <w:rPr>
          <w:bCs/>
          <w:spacing w:val="-4"/>
          <w:sz w:val="28"/>
          <w:szCs w:val="28"/>
        </w:rPr>
        <w:t xml:space="preserve"> </w:t>
      </w:r>
    </w:p>
    <w:p w:rsidR="00DF3568" w:rsidRPr="003524CE" w:rsidRDefault="00DF3568" w:rsidP="003524CE">
      <w:pPr>
        <w:pStyle w:val="a3"/>
        <w:widowControl w:val="0"/>
        <w:autoSpaceDE w:val="0"/>
        <w:autoSpaceDN w:val="0"/>
        <w:adjustRightInd w:val="0"/>
        <w:spacing w:after="480" w:line="336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3524CE">
        <w:rPr>
          <w:bCs/>
          <w:spacing w:val="-4"/>
          <w:sz w:val="28"/>
          <w:szCs w:val="28"/>
        </w:rPr>
        <w:t>2. Внести изменение в методику расчета значений показателей долговой устойчивости муниципального образования Кировской области (приложение к Правилам), изложив пункт 2 в следующей редакции:</w:t>
      </w:r>
    </w:p>
    <w:p w:rsidR="00DF3568" w:rsidRDefault="00DF3568" w:rsidP="003524CE">
      <w:pPr>
        <w:pStyle w:val="a3"/>
        <w:tabs>
          <w:tab w:val="left" w:pos="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3524CE">
        <w:rPr>
          <w:bCs/>
          <w:spacing w:val="-4"/>
          <w:sz w:val="28"/>
          <w:szCs w:val="28"/>
        </w:rPr>
        <w:t>«2. Значение показателя К1 «объем муниципального долга муниципального образования к общему объему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 от налога на доходы физических лиц» принимается равным максимальному значению показателя из полученных значений показателей К1</w:t>
      </w:r>
      <w:r w:rsidR="007C7395" w:rsidRPr="003524CE">
        <w:rPr>
          <w:bCs/>
          <w:spacing w:val="-4"/>
          <w:sz w:val="28"/>
          <w:szCs w:val="28"/>
        </w:rPr>
        <w:t xml:space="preserve"> </w:t>
      </w:r>
      <w:r w:rsidRPr="003524CE">
        <w:rPr>
          <w:bCs/>
          <w:spacing w:val="-4"/>
          <w:sz w:val="28"/>
          <w:szCs w:val="28"/>
        </w:rPr>
        <w:t>(факт) и К1</w:t>
      </w:r>
      <w:r w:rsidR="007C7395" w:rsidRPr="003524CE">
        <w:rPr>
          <w:bCs/>
          <w:spacing w:val="-4"/>
          <w:sz w:val="28"/>
          <w:szCs w:val="28"/>
        </w:rPr>
        <w:t xml:space="preserve"> </w:t>
      </w:r>
      <w:r w:rsidRPr="003524CE">
        <w:rPr>
          <w:bCs/>
          <w:spacing w:val="-4"/>
          <w:sz w:val="28"/>
          <w:szCs w:val="28"/>
        </w:rPr>
        <w:t xml:space="preserve">(план), рассчитанных по следующим формулам: </w:t>
      </w:r>
    </w:p>
    <w:p w:rsidR="00DF3568" w:rsidRPr="003524CE" w:rsidRDefault="00513D1D" w:rsidP="00513D1D">
      <w:pPr>
        <w:pStyle w:val="a3"/>
        <w:tabs>
          <w:tab w:val="left" w:pos="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000EC3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 xml:space="preserve">.1.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 xml:space="preserve">К1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факт</m:t>
                </m:r>
              </m:e>
            </m:d>
          </m:e>
          <m:sub/>
          <m:sup/>
        </m:sSubSup>
        <m:r>
          <m:rPr>
            <m:nor/>
          </m:rPr>
          <w:rPr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 xml:space="preserve">ДолгОтч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факт</m:t>
                </m:r>
              </m:e>
            </m:d>
          </m:num>
          <m:den>
            <m:r>
              <m:rPr>
                <m:nor/>
              </m:rPr>
              <w:rPr>
                <w:sz w:val="28"/>
                <w:szCs w:val="28"/>
              </w:rPr>
              <m:t xml:space="preserve">Д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факт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</w:rPr>
              <m:t xml:space="preserve">– Б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факт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</w:rPr>
              <m:t>– ДопНорм (факт)</m:t>
            </m:r>
          </m:den>
        </m:f>
        <m:r>
          <m:rPr>
            <m:nor/>
          </m:rPr>
          <w:rPr>
            <w:sz w:val="28"/>
            <w:szCs w:val="28"/>
          </w:rPr>
          <m:t xml:space="preserve"> * 100, </m:t>
        </m:r>
      </m:oMath>
      <w:r w:rsidR="00DF3568" w:rsidRPr="00F26353">
        <w:rPr>
          <w:sz w:val="28"/>
          <w:szCs w:val="28"/>
        </w:rPr>
        <w:t>где: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w:r w:rsidRPr="003524CE">
        <w:rPr>
          <w:spacing w:val="-4"/>
          <w:sz w:val="28"/>
          <w:szCs w:val="28"/>
        </w:rPr>
        <w:t>К1</w:t>
      </w:r>
      <w:r w:rsidR="007C7395" w:rsidRPr="003524CE">
        <w:rPr>
          <w:spacing w:val="-4"/>
          <w:sz w:val="28"/>
          <w:szCs w:val="28"/>
        </w:rPr>
        <w:t xml:space="preserve"> </w:t>
      </w:r>
      <w:r w:rsidRPr="003524CE">
        <w:rPr>
          <w:spacing w:val="-4"/>
          <w:sz w:val="28"/>
          <w:szCs w:val="28"/>
        </w:rPr>
        <w:t xml:space="preserve">(факт) – значение показателя, рассчитанное на основе данных </w:t>
      </w:r>
      <w:r w:rsidRPr="003524CE">
        <w:rPr>
          <w:spacing w:val="-4"/>
          <w:sz w:val="28"/>
          <w:szCs w:val="28"/>
        </w:rPr>
        <w:br/>
        <w:t xml:space="preserve">об исполнении бюджета муниципального образования по итогам завершенного отчетного финансового года (данные отчета об исполнении бюджета муниципального образования) и фактических данных о муниципальном долге </w:t>
      </w:r>
      <w:r w:rsidR="00056668" w:rsidRPr="003524CE">
        <w:rPr>
          <w:spacing w:val="-4"/>
          <w:sz w:val="28"/>
          <w:szCs w:val="28"/>
        </w:rPr>
        <w:br/>
      </w:r>
      <w:r w:rsidRPr="003524CE">
        <w:rPr>
          <w:spacing w:val="-4"/>
          <w:sz w:val="28"/>
          <w:szCs w:val="28"/>
        </w:rPr>
        <w:t>по состоянию на 1 января отчетного финансового года</w:t>
      </w:r>
      <w:r w:rsidRPr="003524CE">
        <w:rPr>
          <w:spacing w:val="-4"/>
        </w:rPr>
        <w:t xml:space="preserve"> </w:t>
      </w:r>
      <w:r w:rsidRPr="003524CE">
        <w:rPr>
          <w:spacing w:val="-4"/>
          <w:sz w:val="28"/>
          <w:szCs w:val="28"/>
        </w:rPr>
        <w:t>из муниципальной долговой книги муниципального образования;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</w:rPr>
      </w:pPr>
      <w:proofErr w:type="spellStart"/>
      <m:oMath>
        <m:r>
          <m:rPr>
            <m:nor/>
          </m:rPr>
          <w:rPr>
            <w:spacing w:val="-4"/>
            <w:sz w:val="28"/>
            <w:szCs w:val="28"/>
          </w:rPr>
          <w:lastRenderedPageBreak/>
          <m:t>ДолгОтч</m:t>
        </m:r>
        <w:proofErr w:type="spellEnd"/>
        <m:r>
          <m:rPr>
            <m:nor/>
          </m:rPr>
          <w:rPr>
            <w:spacing w:val="-4"/>
            <w:sz w:val="28"/>
            <w:szCs w:val="28"/>
          </w:rPr>
          <m:t xml:space="preserve"> (факт)  </m:t>
        </m:r>
      </m:oMath>
      <w:r w:rsidRPr="003524CE">
        <w:rPr>
          <w:spacing w:val="-4"/>
          <w:sz w:val="28"/>
          <w:szCs w:val="28"/>
        </w:rPr>
        <w:t>– объем муниципального долга муниципального образования по состоянию на 1 января отчетного финансового года;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m:oMath>
        <m:r>
          <m:rPr>
            <m:nor/>
          </m:rPr>
          <w:rPr>
            <w:spacing w:val="-4"/>
            <w:sz w:val="28"/>
            <w:szCs w:val="28"/>
          </w:rPr>
          <m:t xml:space="preserve">Д </m:t>
        </m:r>
        <m:d>
          <m:d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факт</m:t>
            </m:r>
          </m:e>
        </m:d>
      </m:oMath>
      <w:r w:rsidRPr="003524CE">
        <w:rPr>
          <w:spacing w:val="-4"/>
          <w:sz w:val="28"/>
          <w:szCs w:val="28"/>
        </w:rPr>
        <w:t xml:space="preserve"> – общий объем доходов бюджета муниципального образования за отчетный финансовый год; 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m:oMath>
        <m:r>
          <m:rPr>
            <m:nor/>
          </m:rPr>
          <w:rPr>
            <w:spacing w:val="-4"/>
            <w:sz w:val="28"/>
            <w:szCs w:val="28"/>
          </w:rPr>
          <m:t xml:space="preserve">Б </m:t>
        </m:r>
        <m:d>
          <m:d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факт</m:t>
            </m:r>
          </m:e>
        </m:d>
      </m:oMath>
      <w:r w:rsidRPr="003524CE">
        <w:rPr>
          <w:spacing w:val="-4"/>
          <w:sz w:val="28"/>
          <w:szCs w:val="28"/>
        </w:rPr>
        <w:t xml:space="preserve"> – объем безвозмездных поступлений в бюджет муниципального образования за отчетный финансовый год;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3524CE">
        <w:rPr>
          <w:spacing w:val="-4"/>
          <w:sz w:val="28"/>
          <w:szCs w:val="28"/>
        </w:rPr>
        <w:t>ДопНорм</w:t>
      </w:r>
      <w:proofErr w:type="spellEnd"/>
      <w:r w:rsidR="007C7395" w:rsidRPr="003524CE">
        <w:rPr>
          <w:spacing w:val="-4"/>
          <w:sz w:val="28"/>
          <w:szCs w:val="28"/>
        </w:rPr>
        <w:t xml:space="preserve"> </w:t>
      </w:r>
      <w:r w:rsidRPr="003524CE">
        <w:rPr>
          <w:spacing w:val="-4"/>
          <w:sz w:val="28"/>
          <w:szCs w:val="28"/>
        </w:rPr>
        <w:t>(факт) – объем поступлений налоговых доходов по дополнительным нормативам отчислений от налога на доходы физических лиц в бюджет муниципального образования за отчетный финансовый год.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3524CE">
        <w:rPr>
          <w:sz w:val="28"/>
          <w:szCs w:val="28"/>
        </w:rPr>
        <w:t xml:space="preserve">2.2. </w:t>
      </w:r>
      <m:oMath>
        <m:r>
          <m:rPr>
            <m:nor/>
          </m:rPr>
          <w:rPr>
            <w:sz w:val="28"/>
            <w:szCs w:val="28"/>
          </w:rPr>
          <m:t xml:space="preserve">К1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sz w:val="28"/>
                <w:szCs w:val="28"/>
              </w:rPr>
              <m:t>план</m:t>
            </m:r>
          </m:e>
        </m:d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ДолгТек (факт)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 xml:space="preserve">Д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план</m:t>
                </m:r>
              </m:e>
            </m:d>
            <m:r>
              <m:rPr>
                <m:nor/>
              </m:rPr>
              <w:rPr>
                <w:sz w:val="28"/>
                <w:szCs w:val="28"/>
              </w:rPr>
              <m:t xml:space="preserve"> –  Б (план) – ДопНорм (план)</m:t>
            </m:r>
          </m:den>
        </m:f>
        <m:r>
          <m:rPr>
            <m:nor/>
          </m:rPr>
          <w:rPr>
            <w:sz w:val="28"/>
            <w:szCs w:val="28"/>
          </w:rPr>
          <m:t xml:space="preserve"> * 100, </m:t>
        </m:r>
      </m:oMath>
      <w:r w:rsidRPr="003524CE">
        <w:rPr>
          <w:rFonts w:eastAsiaTheme="minorEastAsia"/>
          <w:sz w:val="28"/>
          <w:szCs w:val="28"/>
        </w:rPr>
        <w:t>где: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rFonts w:eastAsiaTheme="minorEastAsia"/>
          <w:spacing w:val="-4"/>
          <w:sz w:val="28"/>
          <w:szCs w:val="28"/>
        </w:rPr>
      </w:pPr>
      <m:oMath>
        <m:r>
          <m:rPr>
            <m:nor/>
          </m:rPr>
          <w:rPr>
            <w:spacing w:val="-4"/>
            <w:sz w:val="28"/>
            <w:szCs w:val="28"/>
          </w:rPr>
          <m:t xml:space="preserve">К1 </m:t>
        </m:r>
        <m:d>
          <m:d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план</m:t>
            </m:r>
          </m:e>
        </m:d>
        <m:r>
          <m:rPr>
            <m:nor/>
          </m:rPr>
          <w:rPr>
            <w:spacing w:val="-4"/>
            <w:sz w:val="28"/>
            <w:szCs w:val="28"/>
          </w:rPr>
          <m:t xml:space="preserve"> </m:t>
        </m:r>
      </m:oMath>
      <w:r w:rsidRPr="003524CE">
        <w:rPr>
          <w:spacing w:val="-4"/>
          <w:sz w:val="28"/>
          <w:szCs w:val="28"/>
        </w:rPr>
        <w:t xml:space="preserve">– значение показателя, рассчитанное на основе показателей бюджета муниципального образования на текущий финансовый год </w:t>
      </w:r>
      <w:r w:rsidRPr="003524CE">
        <w:rPr>
          <w:spacing w:val="-4"/>
          <w:sz w:val="28"/>
          <w:szCs w:val="28"/>
        </w:rPr>
        <w:br/>
        <w:t xml:space="preserve">по данным решения о бюджете муниципального образования (в редакции, действующей по состоянию на 1 августа текущего финансового года) </w:t>
      </w:r>
      <w:r w:rsidRPr="003524CE">
        <w:rPr>
          <w:spacing w:val="-4"/>
          <w:sz w:val="28"/>
          <w:szCs w:val="28"/>
        </w:rPr>
        <w:br/>
        <w:t>и фактических данных о муниципальном долге по состоянию на 1 января</w:t>
      </w:r>
      <w:r w:rsidRPr="003524CE">
        <w:rPr>
          <w:spacing w:val="-4"/>
        </w:rPr>
        <w:t xml:space="preserve"> </w:t>
      </w:r>
      <w:r w:rsidRPr="003524CE">
        <w:rPr>
          <w:spacing w:val="-4"/>
          <w:sz w:val="28"/>
          <w:szCs w:val="28"/>
        </w:rPr>
        <w:t>текущего финансового года</w:t>
      </w:r>
      <w:r w:rsidRPr="003524CE">
        <w:rPr>
          <w:spacing w:val="-4"/>
        </w:rPr>
        <w:t xml:space="preserve"> </w:t>
      </w:r>
      <w:r w:rsidRPr="003524CE">
        <w:rPr>
          <w:spacing w:val="-4"/>
          <w:sz w:val="28"/>
          <w:szCs w:val="28"/>
        </w:rPr>
        <w:t>из муниципальной долговой книги муниципального образования;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w:proofErr w:type="spellStart"/>
      <m:oMath>
        <m:r>
          <m:rPr>
            <m:nor/>
          </m:rPr>
          <w:rPr>
            <w:spacing w:val="-4"/>
            <w:sz w:val="28"/>
            <w:szCs w:val="28"/>
          </w:rPr>
          <m:t>ДолгТек</m:t>
        </m:r>
        <w:proofErr w:type="spellEnd"/>
        <m:r>
          <m:rPr>
            <m:nor/>
          </m:rPr>
          <w:rPr>
            <w:spacing w:val="-4"/>
            <w:sz w:val="28"/>
            <w:szCs w:val="28"/>
          </w:rPr>
          <m:t xml:space="preserve"> (факт)  </m:t>
        </m:r>
      </m:oMath>
      <w:r w:rsidRPr="003524CE">
        <w:rPr>
          <w:spacing w:val="-4"/>
          <w:sz w:val="28"/>
          <w:szCs w:val="28"/>
        </w:rPr>
        <w:t>– объем муниципального долга муниципального образования по состоянию на 1 января текущего финансового года;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m:oMath>
        <m:r>
          <m:rPr>
            <m:nor/>
          </m:rPr>
          <w:rPr>
            <w:spacing w:val="-4"/>
            <w:sz w:val="28"/>
            <w:szCs w:val="28"/>
          </w:rPr>
          <m:t xml:space="preserve">Д </m:t>
        </m:r>
        <m:d>
          <m:d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план</m:t>
            </m:r>
          </m:e>
        </m:d>
      </m:oMath>
      <w:r w:rsidRPr="003524CE">
        <w:rPr>
          <w:spacing w:val="-4"/>
          <w:sz w:val="28"/>
          <w:szCs w:val="28"/>
        </w:rPr>
        <w:t xml:space="preserve"> – общий объем доходов бюджета муниципального образования на текущий финансовый год; </w:t>
      </w:r>
    </w:p>
    <w:p w:rsidR="00DF3568" w:rsidRPr="003524CE" w:rsidRDefault="00DF3568" w:rsidP="003524CE">
      <w:pPr>
        <w:pStyle w:val="a4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spacing w:val="-4"/>
          <w:sz w:val="28"/>
          <w:szCs w:val="28"/>
        </w:rPr>
      </w:pPr>
      <m:oMath>
        <m:r>
          <m:rPr>
            <m:nor/>
          </m:rPr>
          <w:rPr>
            <w:spacing w:val="-4"/>
            <w:sz w:val="28"/>
            <w:szCs w:val="28"/>
          </w:rPr>
          <m:t xml:space="preserve">Б </m:t>
        </m:r>
        <m:d>
          <m:d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план</m:t>
            </m:r>
          </m:e>
        </m:d>
      </m:oMath>
      <w:r w:rsidRPr="003524CE">
        <w:rPr>
          <w:spacing w:val="-4"/>
          <w:sz w:val="28"/>
          <w:szCs w:val="28"/>
        </w:rPr>
        <w:t xml:space="preserve"> – объем безвозмездных поступлений в бюджет муниципального образования на текущий финансовый год;</w:t>
      </w:r>
    </w:p>
    <w:p w:rsidR="00850FBA" w:rsidRDefault="00DF3568" w:rsidP="00F26353">
      <w:pPr>
        <w:pStyle w:val="a4"/>
        <w:tabs>
          <w:tab w:val="left" w:pos="1134"/>
        </w:tabs>
        <w:spacing w:before="0" w:beforeAutospacing="0" w:after="720" w:afterAutospacing="0" w:line="336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3524CE">
        <w:rPr>
          <w:spacing w:val="-4"/>
          <w:sz w:val="28"/>
          <w:szCs w:val="28"/>
        </w:rPr>
        <w:t>ДопНорм</w:t>
      </w:r>
      <w:proofErr w:type="spellEnd"/>
      <w:r w:rsidR="007C7395" w:rsidRPr="003524CE">
        <w:rPr>
          <w:spacing w:val="-4"/>
          <w:sz w:val="28"/>
          <w:szCs w:val="28"/>
        </w:rPr>
        <w:t xml:space="preserve"> </w:t>
      </w:r>
      <w:r w:rsidRPr="003524CE">
        <w:rPr>
          <w:spacing w:val="-4"/>
          <w:sz w:val="28"/>
          <w:szCs w:val="28"/>
        </w:rPr>
        <w:t>(план) – объем поступлений налоговых доходов по дополнительным нормативам отчислений от налога на доходы физических лиц в бюджет муниципального образования на текущий финансовый год».</w:t>
      </w:r>
    </w:p>
    <w:p w:rsidR="003524CE" w:rsidRPr="003524CE" w:rsidRDefault="003524CE" w:rsidP="003524CE">
      <w:pPr>
        <w:jc w:val="center"/>
        <w:rPr>
          <w:color w:val="000000"/>
          <w:sz w:val="28"/>
          <w:szCs w:val="28"/>
        </w:rPr>
      </w:pPr>
      <w:r w:rsidRPr="003524CE">
        <w:rPr>
          <w:color w:val="000000"/>
          <w:sz w:val="28"/>
          <w:szCs w:val="28"/>
        </w:rPr>
        <w:t>_____________</w:t>
      </w:r>
    </w:p>
    <w:p w:rsidR="003524CE" w:rsidRDefault="003524CE" w:rsidP="003524CE">
      <w:pPr>
        <w:pStyle w:val="a4"/>
        <w:tabs>
          <w:tab w:val="left" w:pos="1134"/>
        </w:tabs>
        <w:spacing w:before="0" w:beforeAutospacing="0" w:after="720" w:afterAutospacing="0" w:line="348" w:lineRule="auto"/>
        <w:jc w:val="center"/>
      </w:pPr>
    </w:p>
    <w:sectPr w:rsidR="003524CE" w:rsidSect="005360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37" w:rsidRDefault="00370A37" w:rsidP="005360DD">
      <w:r>
        <w:separator/>
      </w:r>
    </w:p>
  </w:endnote>
  <w:endnote w:type="continuationSeparator" w:id="0">
    <w:p w:rsidR="00370A37" w:rsidRDefault="00370A37" w:rsidP="005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37" w:rsidRDefault="00370A37" w:rsidP="005360DD">
      <w:r>
        <w:separator/>
      </w:r>
    </w:p>
  </w:footnote>
  <w:footnote w:type="continuationSeparator" w:id="0">
    <w:p w:rsidR="00370A37" w:rsidRDefault="00370A37" w:rsidP="0053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2245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60DD" w:rsidRDefault="005360DD">
        <w:pPr>
          <w:pStyle w:val="a5"/>
          <w:jc w:val="center"/>
        </w:pPr>
      </w:p>
      <w:p w:rsidR="005360DD" w:rsidRPr="007C7395" w:rsidRDefault="005360DD">
        <w:pPr>
          <w:pStyle w:val="a5"/>
          <w:jc w:val="center"/>
          <w:rPr>
            <w:sz w:val="28"/>
            <w:szCs w:val="28"/>
          </w:rPr>
        </w:pPr>
        <w:r w:rsidRPr="007C7395">
          <w:rPr>
            <w:sz w:val="28"/>
            <w:szCs w:val="28"/>
          </w:rPr>
          <w:fldChar w:fldCharType="begin"/>
        </w:r>
        <w:r w:rsidRPr="007C7395">
          <w:rPr>
            <w:sz w:val="28"/>
            <w:szCs w:val="28"/>
          </w:rPr>
          <w:instrText>PAGE   \* MERGEFORMAT</w:instrText>
        </w:r>
        <w:r w:rsidRPr="007C7395">
          <w:rPr>
            <w:sz w:val="28"/>
            <w:szCs w:val="28"/>
          </w:rPr>
          <w:fldChar w:fldCharType="separate"/>
        </w:r>
        <w:r w:rsidR="00000EC3">
          <w:rPr>
            <w:noProof/>
            <w:sz w:val="28"/>
            <w:szCs w:val="28"/>
          </w:rPr>
          <w:t>2</w:t>
        </w:r>
        <w:r w:rsidRPr="007C7395">
          <w:rPr>
            <w:sz w:val="28"/>
            <w:szCs w:val="28"/>
          </w:rPr>
          <w:fldChar w:fldCharType="end"/>
        </w:r>
      </w:p>
    </w:sdtContent>
  </w:sdt>
  <w:p w:rsidR="005360DD" w:rsidRDefault="005360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D719C"/>
    <w:multiLevelType w:val="multilevel"/>
    <w:tmpl w:val="8EFA92D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6EDB0D90"/>
    <w:multiLevelType w:val="hybridMultilevel"/>
    <w:tmpl w:val="4DDA1094"/>
    <w:lvl w:ilvl="0" w:tplc="89BEC1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1A"/>
    <w:rsid w:val="00000EC3"/>
    <w:rsid w:val="00012D22"/>
    <w:rsid w:val="00056668"/>
    <w:rsid w:val="003524CE"/>
    <w:rsid w:val="00370A37"/>
    <w:rsid w:val="004C2A14"/>
    <w:rsid w:val="004E4313"/>
    <w:rsid w:val="00513D1D"/>
    <w:rsid w:val="005360DD"/>
    <w:rsid w:val="005C4974"/>
    <w:rsid w:val="006C793B"/>
    <w:rsid w:val="007B1A4B"/>
    <w:rsid w:val="007C7395"/>
    <w:rsid w:val="00850FBA"/>
    <w:rsid w:val="0099591A"/>
    <w:rsid w:val="00DF3568"/>
    <w:rsid w:val="00E14D86"/>
    <w:rsid w:val="00F26353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7064-9642-4014-AF6A-8F4CB9E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356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60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360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60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Чешуина Ирина Васильевна</dc:creator>
  <cp:keywords/>
  <dc:description/>
  <cp:lastModifiedBy>422</cp:lastModifiedBy>
  <cp:revision>7</cp:revision>
  <cp:lastPrinted>2023-06-29T10:56:00Z</cp:lastPrinted>
  <dcterms:created xsi:type="dcterms:W3CDTF">2023-06-23T08:45:00Z</dcterms:created>
  <dcterms:modified xsi:type="dcterms:W3CDTF">2023-08-04T07:29:00Z</dcterms:modified>
</cp:coreProperties>
</file>